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D16" w:rsidRDefault="00561D16"/>
    <w:p w:rsidR="00561D16" w:rsidRDefault="00561D1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2929"/>
        <w:gridCol w:w="3113"/>
      </w:tblGrid>
      <w:tr w:rsidR="00561D16" w:rsidTr="00561D16">
        <w:tc>
          <w:tcPr>
            <w:tcW w:w="9062" w:type="dxa"/>
            <w:gridSpan w:val="3"/>
            <w:shd w:val="clear" w:color="auto" w:fill="E7E6E6" w:themeFill="background2"/>
          </w:tcPr>
          <w:p w:rsidR="00561D16" w:rsidRPr="00561D16" w:rsidRDefault="00561D16">
            <w:pPr>
              <w:rPr>
                <w:b/>
                <w:sz w:val="28"/>
              </w:rPr>
            </w:pPr>
            <w:r w:rsidRPr="00561D16">
              <w:rPr>
                <w:b/>
                <w:sz w:val="28"/>
              </w:rPr>
              <w:t>Name Spiel/Aktion</w:t>
            </w:r>
            <w:r>
              <w:rPr>
                <w:b/>
                <w:sz w:val="28"/>
              </w:rPr>
              <w:t>/Methode</w:t>
            </w:r>
          </w:p>
        </w:tc>
      </w:tr>
      <w:tr w:rsidR="00561D16" w:rsidTr="00D571F6">
        <w:tc>
          <w:tcPr>
            <w:tcW w:w="3020" w:type="dxa"/>
          </w:tcPr>
          <w:p w:rsidR="00561D16" w:rsidRPr="00A117D6" w:rsidRDefault="00561D16">
            <w:pPr>
              <w:rPr>
                <w:b/>
              </w:rPr>
            </w:pPr>
            <w:r w:rsidRPr="00A117D6">
              <w:rPr>
                <w:b/>
              </w:rPr>
              <w:t>Personenanzahl von bis</w:t>
            </w:r>
          </w:p>
        </w:tc>
        <w:tc>
          <w:tcPr>
            <w:tcW w:w="2929" w:type="dxa"/>
          </w:tcPr>
          <w:p w:rsidR="00561D16" w:rsidRDefault="00561D16">
            <w:proofErr w:type="spellStart"/>
            <w:r w:rsidRPr="00A117D6">
              <w:rPr>
                <w:b/>
              </w:rPr>
              <w:t>Benötiger</w:t>
            </w:r>
            <w:proofErr w:type="spellEnd"/>
            <w:r w:rsidRPr="00A117D6">
              <w:rPr>
                <w:b/>
              </w:rPr>
              <w:t xml:space="preserve"> Raum/benötigte Fläche</w:t>
            </w:r>
            <w:r>
              <w:t xml:space="preserve"> – ca. Angabe</w:t>
            </w:r>
          </w:p>
        </w:tc>
        <w:tc>
          <w:tcPr>
            <w:tcW w:w="3113" w:type="dxa"/>
          </w:tcPr>
          <w:p w:rsidR="00561D16" w:rsidRPr="00D571F6" w:rsidRDefault="00561D16">
            <w:pPr>
              <w:rPr>
                <w:b/>
              </w:rPr>
            </w:pPr>
            <w:r w:rsidRPr="00D571F6">
              <w:rPr>
                <w:b/>
              </w:rPr>
              <w:t>Spielzeit</w:t>
            </w:r>
          </w:p>
        </w:tc>
      </w:tr>
      <w:tr w:rsidR="00561D16" w:rsidTr="00D571F6">
        <w:tc>
          <w:tcPr>
            <w:tcW w:w="3020" w:type="dxa"/>
          </w:tcPr>
          <w:p w:rsidR="00561D16" w:rsidRPr="00A117D6" w:rsidRDefault="00561D16">
            <w:pPr>
              <w:rPr>
                <w:b/>
              </w:rPr>
            </w:pPr>
            <w:r w:rsidRPr="00A117D6">
              <w:rPr>
                <w:b/>
              </w:rPr>
              <w:t>Altersgruppen</w:t>
            </w:r>
          </w:p>
          <w:p w:rsidR="006B613B" w:rsidRDefault="006B613B"/>
        </w:tc>
        <w:tc>
          <w:tcPr>
            <w:tcW w:w="2929" w:type="dxa"/>
          </w:tcPr>
          <w:p w:rsidR="00561D16" w:rsidRPr="00561D16" w:rsidRDefault="00561D16">
            <w:pPr>
              <w:rPr>
                <w:b/>
              </w:rPr>
            </w:pPr>
            <w:r w:rsidRPr="00561D16">
              <w:rPr>
                <w:b/>
              </w:rPr>
              <w:t>Gruppenphase</w:t>
            </w:r>
          </w:p>
          <w:p w:rsidR="00561D16" w:rsidRDefault="00561D16">
            <w:r>
              <w:t>Orientierung</w:t>
            </w:r>
          </w:p>
          <w:p w:rsidR="00561D16" w:rsidRDefault="00561D16">
            <w:r>
              <w:t>Machtkampf</w:t>
            </w:r>
          </w:p>
          <w:p w:rsidR="00561D16" w:rsidRDefault="00561D16">
            <w:r>
              <w:t>Vertrautheit</w:t>
            </w:r>
          </w:p>
          <w:p w:rsidR="00561D16" w:rsidRDefault="00561D16">
            <w:r>
              <w:t>Differenzierung</w:t>
            </w:r>
            <w:r w:rsidR="000B6B1F">
              <w:t>/Abgrenzung</w:t>
            </w:r>
          </w:p>
          <w:p w:rsidR="00561D16" w:rsidRDefault="00561D16" w:rsidP="00561D16">
            <w:r>
              <w:t>Trennung &amp; Abschied</w:t>
            </w:r>
          </w:p>
        </w:tc>
        <w:tc>
          <w:tcPr>
            <w:tcW w:w="3113" w:type="dxa"/>
          </w:tcPr>
          <w:p w:rsidR="00561D16" w:rsidRPr="00561D16" w:rsidRDefault="00561D16">
            <w:pPr>
              <w:rPr>
                <w:b/>
              </w:rPr>
            </w:pPr>
            <w:r w:rsidRPr="00561D16">
              <w:rPr>
                <w:b/>
              </w:rPr>
              <w:t>Spieletyp</w:t>
            </w:r>
          </w:p>
          <w:p w:rsidR="00561D16" w:rsidRDefault="00561D16">
            <w:r>
              <w:t>Kennenlernspiel</w:t>
            </w:r>
          </w:p>
          <w:p w:rsidR="00561D16" w:rsidRDefault="00561D16">
            <w:r>
              <w:t>Kooperationsspiel</w:t>
            </w:r>
          </w:p>
          <w:p w:rsidR="00561D16" w:rsidRDefault="00561D16">
            <w:r>
              <w:t>Wettkampfspiel</w:t>
            </w:r>
          </w:p>
          <w:p w:rsidR="00561D16" w:rsidRDefault="00561D16">
            <w:proofErr w:type="spellStart"/>
            <w:r>
              <w:t>Energizer</w:t>
            </w:r>
            <w:proofErr w:type="spellEnd"/>
          </w:p>
          <w:p w:rsidR="006A6E67" w:rsidRDefault="006A6E67">
            <w:r>
              <w:t>Strategiespiel</w:t>
            </w:r>
            <w:bookmarkStart w:id="0" w:name="_GoBack"/>
            <w:bookmarkEnd w:id="0"/>
          </w:p>
          <w:p w:rsidR="00561D16" w:rsidRDefault="00037ECA" w:rsidP="00037ECA">
            <w:r>
              <w:t>Langzeitspiele</w:t>
            </w:r>
          </w:p>
        </w:tc>
      </w:tr>
      <w:tr w:rsidR="00D571F6" w:rsidTr="00D571F6">
        <w:tc>
          <w:tcPr>
            <w:tcW w:w="5949" w:type="dxa"/>
            <w:gridSpan w:val="2"/>
            <w:shd w:val="clear" w:color="auto" w:fill="E7E6E6" w:themeFill="background2"/>
          </w:tcPr>
          <w:p w:rsidR="00D571F6" w:rsidRPr="00561D16" w:rsidRDefault="00D571F6">
            <w:pPr>
              <w:rPr>
                <w:b/>
                <w:sz w:val="24"/>
              </w:rPr>
            </w:pPr>
            <w:r w:rsidRPr="00561D16">
              <w:rPr>
                <w:b/>
                <w:sz w:val="24"/>
              </w:rPr>
              <w:t>Benötigtes Material</w:t>
            </w:r>
          </w:p>
        </w:tc>
        <w:tc>
          <w:tcPr>
            <w:tcW w:w="3113" w:type="dxa"/>
            <w:shd w:val="clear" w:color="auto" w:fill="E7E6E6" w:themeFill="background2"/>
          </w:tcPr>
          <w:p w:rsidR="00D571F6" w:rsidRPr="00561D16" w:rsidRDefault="00D571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Anzahl</w:t>
            </w:r>
          </w:p>
        </w:tc>
      </w:tr>
      <w:tr w:rsidR="00561D16" w:rsidTr="00D571F6">
        <w:tc>
          <w:tcPr>
            <w:tcW w:w="5949" w:type="dxa"/>
            <w:gridSpan w:val="2"/>
          </w:tcPr>
          <w:p w:rsidR="00561D16" w:rsidRDefault="00561D16"/>
        </w:tc>
        <w:tc>
          <w:tcPr>
            <w:tcW w:w="3113" w:type="dxa"/>
          </w:tcPr>
          <w:p w:rsidR="00561D16" w:rsidRDefault="00561D16"/>
        </w:tc>
      </w:tr>
      <w:tr w:rsidR="00561D16" w:rsidTr="00D571F6">
        <w:tc>
          <w:tcPr>
            <w:tcW w:w="5949" w:type="dxa"/>
            <w:gridSpan w:val="2"/>
          </w:tcPr>
          <w:p w:rsidR="00561D16" w:rsidRDefault="00561D16"/>
        </w:tc>
        <w:tc>
          <w:tcPr>
            <w:tcW w:w="3113" w:type="dxa"/>
          </w:tcPr>
          <w:p w:rsidR="00561D16" w:rsidRDefault="00561D16"/>
        </w:tc>
      </w:tr>
      <w:tr w:rsidR="00561D16" w:rsidTr="00D571F6">
        <w:tc>
          <w:tcPr>
            <w:tcW w:w="5949" w:type="dxa"/>
            <w:gridSpan w:val="2"/>
          </w:tcPr>
          <w:p w:rsidR="00561D16" w:rsidRDefault="00561D16"/>
        </w:tc>
        <w:tc>
          <w:tcPr>
            <w:tcW w:w="3113" w:type="dxa"/>
          </w:tcPr>
          <w:p w:rsidR="00561D16" w:rsidRDefault="00561D16"/>
        </w:tc>
      </w:tr>
      <w:tr w:rsidR="00561D16" w:rsidTr="00D571F6">
        <w:tc>
          <w:tcPr>
            <w:tcW w:w="5949" w:type="dxa"/>
            <w:gridSpan w:val="2"/>
          </w:tcPr>
          <w:p w:rsidR="00561D16" w:rsidRDefault="00561D16"/>
        </w:tc>
        <w:tc>
          <w:tcPr>
            <w:tcW w:w="3113" w:type="dxa"/>
          </w:tcPr>
          <w:p w:rsidR="00561D16" w:rsidRDefault="00561D16"/>
        </w:tc>
      </w:tr>
      <w:tr w:rsidR="00561D16" w:rsidTr="00A117D6">
        <w:tc>
          <w:tcPr>
            <w:tcW w:w="9062" w:type="dxa"/>
            <w:gridSpan w:val="3"/>
            <w:shd w:val="clear" w:color="auto" w:fill="E7E6E6" w:themeFill="background2"/>
          </w:tcPr>
          <w:p w:rsidR="00561D16" w:rsidRPr="00561D16" w:rsidRDefault="00561D16">
            <w:pPr>
              <w:rPr>
                <w:b/>
              </w:rPr>
            </w:pPr>
            <w:r w:rsidRPr="00561D16">
              <w:rPr>
                <w:b/>
                <w:sz w:val="24"/>
              </w:rPr>
              <w:t>Spielaufbau</w:t>
            </w:r>
          </w:p>
        </w:tc>
      </w:tr>
      <w:tr w:rsidR="00561D16" w:rsidTr="000E520B">
        <w:tc>
          <w:tcPr>
            <w:tcW w:w="9062" w:type="dxa"/>
            <w:gridSpan w:val="3"/>
          </w:tcPr>
          <w:p w:rsidR="00561D16" w:rsidRDefault="008919FF">
            <w:r>
              <w:t>Aufbau Material, Vorbereitung Räumlichkeit, Gruppenaufteilung</w:t>
            </w:r>
          </w:p>
        </w:tc>
      </w:tr>
      <w:tr w:rsidR="00561D16" w:rsidTr="00A117D6">
        <w:tc>
          <w:tcPr>
            <w:tcW w:w="9062" w:type="dxa"/>
            <w:gridSpan w:val="3"/>
            <w:shd w:val="clear" w:color="auto" w:fill="E7E6E6" w:themeFill="background2"/>
          </w:tcPr>
          <w:p w:rsidR="00561D16" w:rsidRPr="00561D16" w:rsidRDefault="00561D16">
            <w:pPr>
              <w:rPr>
                <w:b/>
                <w:sz w:val="24"/>
              </w:rPr>
            </w:pPr>
            <w:r w:rsidRPr="00561D16">
              <w:rPr>
                <w:b/>
                <w:sz w:val="24"/>
              </w:rPr>
              <w:t>So gewinnt man – Ziel des Spiels</w:t>
            </w:r>
          </w:p>
        </w:tc>
      </w:tr>
      <w:tr w:rsidR="00561D16" w:rsidTr="003044B9">
        <w:tc>
          <w:tcPr>
            <w:tcW w:w="9062" w:type="dxa"/>
            <w:gridSpan w:val="3"/>
          </w:tcPr>
          <w:p w:rsidR="00561D16" w:rsidRDefault="00561D16"/>
        </w:tc>
      </w:tr>
      <w:tr w:rsidR="00561D16" w:rsidTr="00A117D6">
        <w:tc>
          <w:tcPr>
            <w:tcW w:w="9062" w:type="dxa"/>
            <w:gridSpan w:val="3"/>
            <w:shd w:val="clear" w:color="auto" w:fill="E7E6E6" w:themeFill="background2"/>
          </w:tcPr>
          <w:p w:rsidR="00561D16" w:rsidRPr="00561D16" w:rsidRDefault="00561D16">
            <w:pPr>
              <w:rPr>
                <w:b/>
                <w:sz w:val="24"/>
              </w:rPr>
            </w:pPr>
            <w:r w:rsidRPr="00561D16">
              <w:rPr>
                <w:b/>
                <w:sz w:val="24"/>
              </w:rPr>
              <w:t>Regeln</w:t>
            </w:r>
          </w:p>
        </w:tc>
      </w:tr>
      <w:tr w:rsidR="00561D16" w:rsidTr="00C9487E">
        <w:tc>
          <w:tcPr>
            <w:tcW w:w="9062" w:type="dxa"/>
            <w:gridSpan w:val="3"/>
          </w:tcPr>
          <w:p w:rsidR="00561D16" w:rsidRDefault="00561D16"/>
        </w:tc>
      </w:tr>
      <w:tr w:rsidR="00561D16" w:rsidTr="00A117D6">
        <w:tc>
          <w:tcPr>
            <w:tcW w:w="9062" w:type="dxa"/>
            <w:gridSpan w:val="3"/>
            <w:shd w:val="clear" w:color="auto" w:fill="E7E6E6" w:themeFill="background2"/>
          </w:tcPr>
          <w:p w:rsidR="00561D16" w:rsidRDefault="00561D16">
            <w:r w:rsidRPr="00561D16">
              <w:rPr>
                <w:b/>
                <w:sz w:val="24"/>
              </w:rPr>
              <w:t>Regelverstöße und Folgen</w:t>
            </w:r>
          </w:p>
        </w:tc>
      </w:tr>
      <w:tr w:rsidR="00A117D6" w:rsidTr="003655C0">
        <w:tc>
          <w:tcPr>
            <w:tcW w:w="9062" w:type="dxa"/>
            <w:gridSpan w:val="3"/>
          </w:tcPr>
          <w:p w:rsidR="00A117D6" w:rsidRPr="00A117D6" w:rsidRDefault="00A117D6"/>
        </w:tc>
      </w:tr>
    </w:tbl>
    <w:p w:rsidR="00561D16" w:rsidRDefault="00561D16"/>
    <w:sectPr w:rsidR="00561D1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AB2" w:rsidRDefault="00683AB2" w:rsidP="00561D16">
      <w:pPr>
        <w:spacing w:after="0" w:line="240" w:lineRule="auto"/>
      </w:pPr>
      <w:r>
        <w:separator/>
      </w:r>
    </w:p>
  </w:endnote>
  <w:endnote w:type="continuationSeparator" w:id="0">
    <w:p w:rsidR="00683AB2" w:rsidRDefault="00683AB2" w:rsidP="0056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AB2" w:rsidRDefault="00683AB2" w:rsidP="00561D16">
      <w:pPr>
        <w:spacing w:after="0" w:line="240" w:lineRule="auto"/>
      </w:pPr>
      <w:r>
        <w:separator/>
      </w:r>
    </w:p>
  </w:footnote>
  <w:footnote w:type="continuationSeparator" w:id="0">
    <w:p w:rsidR="00683AB2" w:rsidRDefault="00683AB2" w:rsidP="0056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D16" w:rsidRPr="00561D16" w:rsidRDefault="00561D16">
    <w:pPr>
      <w:pStyle w:val="Kopfzeile"/>
      <w:rPr>
        <w:b/>
        <w:sz w:val="28"/>
      </w:rPr>
    </w:pPr>
    <w:r w:rsidRPr="00561D16"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5573147</wp:posOffset>
          </wp:positionH>
          <wp:positionV relativeFrom="paragraph">
            <wp:posOffset>-116205</wp:posOffset>
          </wp:positionV>
          <wp:extent cx="638175" cy="38351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83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1D16">
      <w:rPr>
        <w:b/>
        <w:sz w:val="28"/>
      </w:rPr>
      <w:t>Spieledatenbank Evangelische Jugend im Dekanat Neu-Ulm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16"/>
    <w:rsid w:val="00037ECA"/>
    <w:rsid w:val="000B6B1F"/>
    <w:rsid w:val="001B4C08"/>
    <w:rsid w:val="00561D16"/>
    <w:rsid w:val="00683AB2"/>
    <w:rsid w:val="006A6E67"/>
    <w:rsid w:val="006B613B"/>
    <w:rsid w:val="008919FF"/>
    <w:rsid w:val="00A117D6"/>
    <w:rsid w:val="00D571F6"/>
    <w:rsid w:val="00F65A88"/>
    <w:rsid w:val="00F8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E714"/>
  <w15:chartTrackingRefBased/>
  <w15:docId w15:val="{2A8FC6A0-C406-4084-BD6C-15D538C1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1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1D16"/>
  </w:style>
  <w:style w:type="paragraph" w:styleId="Fuzeile">
    <w:name w:val="footer"/>
    <w:basedOn w:val="Standard"/>
    <w:link w:val="FuzeileZchn"/>
    <w:uiPriority w:val="99"/>
    <w:unhideWhenUsed/>
    <w:rsid w:val="00561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1D16"/>
  </w:style>
  <w:style w:type="table" w:styleId="Tabellenraster">
    <w:name w:val="Table Grid"/>
    <w:basedOn w:val="NormaleTabelle"/>
    <w:uiPriority w:val="39"/>
    <w:rsid w:val="0056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Dillingen Evangelische Jugend im Dekanat Neu-Ulm - Dillingen</dc:creator>
  <cp:keywords/>
  <dc:description/>
  <cp:lastModifiedBy>Dillingen Evangelische Jugend im Dekanat Neu-Ulm - Dillingen</cp:lastModifiedBy>
  <cp:revision>7</cp:revision>
  <dcterms:created xsi:type="dcterms:W3CDTF">2019-07-20T09:18:00Z</dcterms:created>
  <dcterms:modified xsi:type="dcterms:W3CDTF">2019-08-13T11:32:00Z</dcterms:modified>
</cp:coreProperties>
</file>